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53" w:rsidRPr="00241D26" w:rsidRDefault="00241D26">
      <w:pPr>
        <w:rPr>
          <w:rFonts w:ascii="IranNastaliq" w:hAnsi="IranNastaliq" w:cs="IranNastaliq"/>
          <w:color w:val="632423" w:themeColor="accent2" w:themeShade="80"/>
          <w:sz w:val="32"/>
          <w:szCs w:val="32"/>
          <w:rtl/>
        </w:rPr>
      </w:pPr>
      <w:r w:rsidRPr="00241D26">
        <w:rPr>
          <w:rFonts w:ascii="IranNastaliq" w:hAnsi="IranNastaliq" w:cs="IranNastaliq"/>
          <w:color w:val="632423" w:themeColor="accent2" w:themeShade="80"/>
          <w:sz w:val="32"/>
          <w:szCs w:val="32"/>
          <w:rtl/>
        </w:rPr>
        <w:t>همایش فرهنگی اساتیدوکارکنان دانشگاه فرهنگیان استان اردبیل</w:t>
      </w:r>
    </w:p>
    <w:p w:rsidR="00241D26" w:rsidRPr="00241D26" w:rsidRDefault="00241D26" w:rsidP="00241D26">
      <w:pPr>
        <w:jc w:val="lowKashida"/>
        <w:rPr>
          <w:color w:val="0070C0"/>
          <w:sz w:val="28"/>
          <w:szCs w:val="28"/>
        </w:rPr>
      </w:pPr>
      <w:r w:rsidRPr="00241D26">
        <w:rPr>
          <w:rFonts w:cs="B Titr" w:hint="cs"/>
          <w:color w:val="0070C0"/>
          <w:sz w:val="28"/>
          <w:szCs w:val="28"/>
          <w:rtl/>
        </w:rPr>
        <w:t>به مناسبت دهه فجرباحضورحجت الاسلام مقدسی امام جمعه شهرستان نیروحاج آقاحسنی نماینده محترم نهادرهبری دردانشگاه فرهنگیان روزپنجشنبه 15/11/94 در سالن اجتماعات مرکزآموزش عالی آزادگان نیربرگزارگردیددراین همایش حاج آقا مقدسی امام جمعه شهرستان نیرو حاج آقاحسنی مسئول محترم نهادرهبری در دانشگاه فرهنگیان و دکتراحمدنورمندرییس دانشگاه فرهنگیان سخنرانی کردند</w:t>
      </w:r>
      <w:r w:rsidRPr="00241D26">
        <w:rPr>
          <w:rFonts w:cs="Arial" w:hint="cs"/>
          <w:color w:val="0070C0"/>
          <w:sz w:val="28"/>
          <w:szCs w:val="28"/>
          <w:rtl/>
        </w:rPr>
        <w:t>.</w:t>
      </w:r>
    </w:p>
    <w:sectPr w:rsidR="00241D26" w:rsidRPr="00241D26" w:rsidSect="00CC3D6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530"/>
    <w:rsid w:val="00241D26"/>
    <w:rsid w:val="00427953"/>
    <w:rsid w:val="00606BA3"/>
    <w:rsid w:val="00722DC5"/>
    <w:rsid w:val="00CC3D6F"/>
    <w:rsid w:val="00D36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95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bagheri</dc:creator>
  <cp:lastModifiedBy>bagheri</cp:lastModifiedBy>
  <cp:revision>1</cp:revision>
  <dcterms:created xsi:type="dcterms:W3CDTF">2016-02-06T05:45:00Z</dcterms:created>
  <dcterms:modified xsi:type="dcterms:W3CDTF">2016-02-06T07:51:00Z</dcterms:modified>
</cp:coreProperties>
</file>